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35" w:rsidRPr="0022142E" w:rsidRDefault="004E6C35" w:rsidP="004E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2E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427339" w:rsidRPr="0022142E" w:rsidRDefault="004E6C35" w:rsidP="004E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2E">
        <w:rPr>
          <w:rFonts w:ascii="Times New Roman" w:hAnsi="Times New Roman" w:cs="Times New Roman"/>
          <w:b/>
          <w:sz w:val="24"/>
          <w:szCs w:val="24"/>
        </w:rPr>
        <w:t>о подготовке проекта нормативного правового акта</w:t>
      </w:r>
    </w:p>
    <w:p w:rsidR="004E6C35" w:rsidRDefault="004E6C35" w:rsidP="00861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6202"/>
      </w:tblGrid>
      <w:tr w:rsidR="00861086" w:rsidTr="00EE1FAE">
        <w:tc>
          <w:tcPr>
            <w:tcW w:w="3794" w:type="dxa"/>
          </w:tcPr>
          <w:p w:rsidR="00861086" w:rsidRDefault="00861086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202" w:type="dxa"/>
          </w:tcPr>
          <w:p w:rsidR="00861086" w:rsidRDefault="00140718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района Сергиевский </w:t>
            </w:r>
          </w:p>
        </w:tc>
      </w:tr>
      <w:tr w:rsidR="00861086" w:rsidTr="00EE1FAE">
        <w:tc>
          <w:tcPr>
            <w:tcW w:w="3794" w:type="dxa"/>
          </w:tcPr>
          <w:p w:rsidR="00861086" w:rsidRDefault="00861086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нормативного правового акта</w:t>
            </w:r>
          </w:p>
        </w:tc>
        <w:tc>
          <w:tcPr>
            <w:tcW w:w="6202" w:type="dxa"/>
          </w:tcPr>
          <w:p w:rsidR="00861086" w:rsidRPr="008013BA" w:rsidRDefault="008013BA" w:rsidP="00F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93BE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оряд</w:t>
            </w:r>
            <w:r w:rsidRPr="008013BA">
              <w:rPr>
                <w:rFonts w:ascii="Times New Roman" w:hAnsi="Times New Roman"/>
                <w:sz w:val="24"/>
                <w:szCs w:val="24"/>
              </w:rPr>
              <w:t>ке определения размера (начального размера) платы по договору на размещение нестационарного торгового объекта, заключаемому без проведения аукциона либо по итогам аукциона на землях или земельных участках, находящихся в муниципальной собственности, либо государственная собственность на которые не разграничена</w:t>
            </w:r>
          </w:p>
        </w:tc>
      </w:tr>
      <w:tr w:rsidR="00861086" w:rsidTr="00EE1FAE">
        <w:tc>
          <w:tcPr>
            <w:tcW w:w="3794" w:type="dxa"/>
          </w:tcPr>
          <w:p w:rsidR="00861086" w:rsidRDefault="00E1694C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вступления в силу </w:t>
            </w:r>
            <w:r w:rsidR="006B271A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6202" w:type="dxa"/>
          </w:tcPr>
          <w:p w:rsidR="00861086" w:rsidRDefault="00E1169A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</w:tr>
      <w:tr w:rsidR="00861086" w:rsidTr="00EE1FAE">
        <w:tc>
          <w:tcPr>
            <w:tcW w:w="3794" w:type="dxa"/>
          </w:tcPr>
          <w:p w:rsidR="00861086" w:rsidRDefault="006B271A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</w:t>
            </w:r>
          </w:p>
        </w:tc>
        <w:tc>
          <w:tcPr>
            <w:tcW w:w="6202" w:type="dxa"/>
          </w:tcPr>
          <w:p w:rsidR="00861086" w:rsidRDefault="00F93BED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муниципального района Сергиевский </w:t>
            </w:r>
          </w:p>
        </w:tc>
      </w:tr>
      <w:tr w:rsidR="00861086" w:rsidTr="00EE1FAE">
        <w:tc>
          <w:tcPr>
            <w:tcW w:w="3794" w:type="dxa"/>
          </w:tcPr>
          <w:p w:rsidR="00861086" w:rsidRDefault="006B271A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нормативного правового акта</w:t>
            </w:r>
          </w:p>
        </w:tc>
        <w:tc>
          <w:tcPr>
            <w:tcW w:w="6202" w:type="dxa"/>
          </w:tcPr>
          <w:p w:rsidR="003F273E" w:rsidRPr="0086282A" w:rsidRDefault="003F273E" w:rsidP="003F2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нормативного акта разрабатывается в соответствии с полномочиями </w:t>
            </w:r>
            <w:r w:rsidR="009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Сергиевский</w:t>
            </w:r>
            <w:r w:rsidRPr="0086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установленными постановлением Правительства Самарской области от </w:t>
            </w:r>
            <w:r w:rsidR="009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02.08.2016 №426 «О реализации отдельных полномочий в области государственного регулирования торговой деятельности»</w:t>
            </w:r>
          </w:p>
          <w:p w:rsidR="00861086" w:rsidRDefault="00861086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086" w:rsidTr="00EE1FAE">
        <w:tc>
          <w:tcPr>
            <w:tcW w:w="3794" w:type="dxa"/>
          </w:tcPr>
          <w:p w:rsidR="00861086" w:rsidRDefault="006B271A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</w:t>
            </w:r>
            <w:r w:rsidR="00EE1FA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предлагаемый способ регулирования</w:t>
            </w:r>
          </w:p>
        </w:tc>
        <w:tc>
          <w:tcPr>
            <w:tcW w:w="6202" w:type="dxa"/>
          </w:tcPr>
          <w:p w:rsidR="00861086" w:rsidRPr="008E0962" w:rsidRDefault="008E0962" w:rsidP="008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образованием нового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или земельных участков, находящихся в государственной или муниципальной собственности, для размещения нестационарных торговых объектов без предоставления данных земельных участков и установления в отношении них сервитута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необходимо утвердить порядок определения размера платы по договору на размещение </w:t>
            </w:r>
            <w:r w:rsidR="008E6B0A" w:rsidRPr="00B57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086" w:rsidTr="00EE1FAE">
        <w:tc>
          <w:tcPr>
            <w:tcW w:w="3794" w:type="dxa"/>
          </w:tcPr>
          <w:p w:rsidR="00861086" w:rsidRDefault="00EE1FAE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субъектов, на которых будет распространено действие проекта нормативного правового акта</w:t>
            </w:r>
          </w:p>
        </w:tc>
        <w:tc>
          <w:tcPr>
            <w:tcW w:w="6202" w:type="dxa"/>
          </w:tcPr>
          <w:p w:rsidR="00861086" w:rsidRDefault="00C01B90" w:rsidP="00D5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нестационарных торговых объектов (физические лица, индивидуальные предприниматели, юридические лица)</w:t>
            </w:r>
          </w:p>
        </w:tc>
      </w:tr>
      <w:tr w:rsidR="00EE1FAE" w:rsidTr="00EE1FAE">
        <w:tc>
          <w:tcPr>
            <w:tcW w:w="3794" w:type="dxa"/>
          </w:tcPr>
          <w:p w:rsidR="00EE1FAE" w:rsidRDefault="00EE1FAE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</w:t>
            </w:r>
          </w:p>
        </w:tc>
        <w:tc>
          <w:tcPr>
            <w:tcW w:w="6202" w:type="dxa"/>
          </w:tcPr>
          <w:p w:rsidR="00EE1FAE" w:rsidRDefault="003D0FEB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861086" w:rsidTr="00EE1FAE">
        <w:tc>
          <w:tcPr>
            <w:tcW w:w="3794" w:type="dxa"/>
          </w:tcPr>
          <w:p w:rsidR="00861086" w:rsidRDefault="00BB7AC1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регулирования</w:t>
            </w:r>
          </w:p>
        </w:tc>
        <w:tc>
          <w:tcPr>
            <w:tcW w:w="6202" w:type="dxa"/>
          </w:tcPr>
          <w:p w:rsidR="00601EB6" w:rsidRDefault="00B57B75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платы по договору на размещение нестационарного торгового объекта</w:t>
            </w:r>
            <w:r w:rsidR="00601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AC1" w:rsidTr="00EE1FAE">
        <w:tc>
          <w:tcPr>
            <w:tcW w:w="3794" w:type="dxa"/>
          </w:tcPr>
          <w:p w:rsidR="00BB7AC1" w:rsidRDefault="00BB7AC1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проекта принимаются предложения (со дня размещения на официальном сайте настоящего уведомления)</w:t>
            </w:r>
          </w:p>
        </w:tc>
        <w:tc>
          <w:tcPr>
            <w:tcW w:w="6202" w:type="dxa"/>
          </w:tcPr>
          <w:p w:rsidR="00BB7AC1" w:rsidRDefault="00601EB6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 со дня опубликования на официальном сайте администрации муниципального района Сергиевский</w:t>
            </w:r>
          </w:p>
        </w:tc>
      </w:tr>
      <w:tr w:rsidR="00BB7AC1" w:rsidTr="00EE1FAE">
        <w:tc>
          <w:tcPr>
            <w:tcW w:w="3794" w:type="dxa"/>
          </w:tcPr>
          <w:p w:rsidR="00BB7AC1" w:rsidRDefault="003328D5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направления предложений (ответственное лицо, адрес электронной почты и контактный телефон ответственного лица</w:t>
            </w:r>
            <w:proofErr w:type="gramEnd"/>
          </w:p>
        </w:tc>
        <w:tc>
          <w:tcPr>
            <w:tcW w:w="6202" w:type="dxa"/>
          </w:tcPr>
          <w:p w:rsidR="00BB7AC1" w:rsidRDefault="00C24180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муниципального района Сергиевский </w:t>
            </w:r>
          </w:p>
          <w:p w:rsidR="00C24180" w:rsidRPr="00C24180" w:rsidRDefault="00C24180" w:rsidP="008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80">
              <w:rPr>
                <w:rFonts w:ascii="Times New Roman" w:hAnsi="Times New Roman" w:cs="Times New Roman"/>
                <w:b/>
                <w:sz w:val="24"/>
                <w:szCs w:val="24"/>
              </w:rPr>
              <w:t>Отдел земельных отношений</w:t>
            </w:r>
          </w:p>
          <w:p w:rsidR="00C24180" w:rsidRDefault="00C24180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446540, Самарская область, Сергиевский район, с. Сергиевск, ул. Советская, д. 65 </w:t>
            </w:r>
          </w:p>
          <w:p w:rsidR="00C24180" w:rsidRDefault="00C24180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(846 55) 22498</w:t>
            </w:r>
            <w:r w:rsidR="0022142E">
              <w:rPr>
                <w:rFonts w:ascii="Times New Roman" w:hAnsi="Times New Roman" w:cs="Times New Roman"/>
                <w:sz w:val="24"/>
                <w:szCs w:val="24"/>
              </w:rPr>
              <w:t>, 22176</w:t>
            </w:r>
          </w:p>
          <w:p w:rsidR="00C24180" w:rsidRPr="006A7B9E" w:rsidRDefault="006A7B9E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</w:t>
            </w:r>
            <w:proofErr w:type="spellEnd"/>
            <w:r w:rsidRPr="006A7B9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sergievsk</w:t>
            </w:r>
            <w:proofErr w:type="spellEnd"/>
            <w:r w:rsidRPr="006A7B9E"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7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28D5" w:rsidTr="0022142E">
        <w:trPr>
          <w:trHeight w:val="1404"/>
        </w:trPr>
        <w:tc>
          <w:tcPr>
            <w:tcW w:w="3794" w:type="dxa"/>
          </w:tcPr>
          <w:p w:rsidR="003328D5" w:rsidRDefault="00140718" w:rsidP="008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по решению разработчика проекта нормативного правового акта</w:t>
            </w:r>
          </w:p>
        </w:tc>
        <w:tc>
          <w:tcPr>
            <w:tcW w:w="6202" w:type="dxa"/>
          </w:tcPr>
          <w:p w:rsidR="003328D5" w:rsidRDefault="006A7B9E" w:rsidP="006A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2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Хайретдинова Марина Владимировна – начальник отдела земельных отношений КУМИ муниципального района Сергиевский (22 кабинет)</w:t>
            </w:r>
          </w:p>
          <w:p w:rsidR="006A7B9E" w:rsidRPr="006A7B9E" w:rsidRDefault="006A7B9E" w:rsidP="006A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(846 55) 22498</w:t>
            </w:r>
          </w:p>
        </w:tc>
      </w:tr>
    </w:tbl>
    <w:p w:rsidR="00861086" w:rsidRPr="004E6C35" w:rsidRDefault="00861086" w:rsidP="0022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1086" w:rsidRPr="004E6C35" w:rsidSect="0022142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C35"/>
    <w:rsid w:val="000C4AA9"/>
    <w:rsid w:val="00115A2F"/>
    <w:rsid w:val="00131EB3"/>
    <w:rsid w:val="00137BBB"/>
    <w:rsid w:val="00140718"/>
    <w:rsid w:val="00152A21"/>
    <w:rsid w:val="00156C72"/>
    <w:rsid w:val="00185C93"/>
    <w:rsid w:val="001B4F8E"/>
    <w:rsid w:val="00220285"/>
    <w:rsid w:val="0022142E"/>
    <w:rsid w:val="00231AB3"/>
    <w:rsid w:val="003328D5"/>
    <w:rsid w:val="003B3E30"/>
    <w:rsid w:val="003D0FEB"/>
    <w:rsid w:val="003F273E"/>
    <w:rsid w:val="003F4415"/>
    <w:rsid w:val="00427339"/>
    <w:rsid w:val="004476C5"/>
    <w:rsid w:val="0047788A"/>
    <w:rsid w:val="004E6C35"/>
    <w:rsid w:val="005318D6"/>
    <w:rsid w:val="00575BED"/>
    <w:rsid w:val="005D3789"/>
    <w:rsid w:val="00601EB6"/>
    <w:rsid w:val="00616877"/>
    <w:rsid w:val="006566D4"/>
    <w:rsid w:val="00680BB7"/>
    <w:rsid w:val="006917C1"/>
    <w:rsid w:val="00692995"/>
    <w:rsid w:val="006A7B9E"/>
    <w:rsid w:val="006B271A"/>
    <w:rsid w:val="006B5AB1"/>
    <w:rsid w:val="00751326"/>
    <w:rsid w:val="00777229"/>
    <w:rsid w:val="007E402F"/>
    <w:rsid w:val="008013BA"/>
    <w:rsid w:val="00861086"/>
    <w:rsid w:val="008A56F9"/>
    <w:rsid w:val="008C24AD"/>
    <w:rsid w:val="008D2A8B"/>
    <w:rsid w:val="008E0962"/>
    <w:rsid w:val="008E6B0A"/>
    <w:rsid w:val="0093540D"/>
    <w:rsid w:val="009743E8"/>
    <w:rsid w:val="009B08D8"/>
    <w:rsid w:val="009D5BFA"/>
    <w:rsid w:val="009D6739"/>
    <w:rsid w:val="00A22FD9"/>
    <w:rsid w:val="00A77882"/>
    <w:rsid w:val="00AC4797"/>
    <w:rsid w:val="00AF5149"/>
    <w:rsid w:val="00B4649C"/>
    <w:rsid w:val="00B57B75"/>
    <w:rsid w:val="00BB7AC1"/>
    <w:rsid w:val="00C01B90"/>
    <w:rsid w:val="00C22C80"/>
    <w:rsid w:val="00C24180"/>
    <w:rsid w:val="00C6491C"/>
    <w:rsid w:val="00CA1610"/>
    <w:rsid w:val="00CF0272"/>
    <w:rsid w:val="00D41197"/>
    <w:rsid w:val="00D51AFF"/>
    <w:rsid w:val="00DB5AAE"/>
    <w:rsid w:val="00DF59E3"/>
    <w:rsid w:val="00E1169A"/>
    <w:rsid w:val="00E14F89"/>
    <w:rsid w:val="00E1694C"/>
    <w:rsid w:val="00EE1FAE"/>
    <w:rsid w:val="00F85B91"/>
    <w:rsid w:val="00F93BED"/>
    <w:rsid w:val="00F94C45"/>
    <w:rsid w:val="00FE735B"/>
    <w:rsid w:val="00F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2016-08-31T05:38:00Z</dcterms:created>
  <dcterms:modified xsi:type="dcterms:W3CDTF">2016-08-31T06:12:00Z</dcterms:modified>
</cp:coreProperties>
</file>